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B259E" w14:textId="514AC684" w:rsidR="001A6786" w:rsidRDefault="007208AD">
      <w:r>
        <w:t>Review of the Barryvox S Transceiver.</w:t>
      </w:r>
    </w:p>
    <w:p w14:paraId="3CAE9F3A" w14:textId="5C0E0CBD" w:rsidR="007208AD" w:rsidRDefault="00E00638">
      <w:r w:rsidRPr="00E00638">
        <w:rPr>
          <w:noProof/>
        </w:rPr>
        <w:drawing>
          <wp:inline distT="0" distB="0" distL="0" distR="0" wp14:anchorId="220B8F65" wp14:editId="3088DC46">
            <wp:extent cx="215265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B6542" w14:textId="7B1F36F0" w:rsidR="00100D0C" w:rsidRDefault="00D370DC">
      <w:r>
        <w:t xml:space="preserve">For over a decade the Mammut Pulse has </w:t>
      </w:r>
      <w:r w:rsidR="00645A5F">
        <w:t xml:space="preserve">been one of the top transceivers on the market, which says a lot for its initial design. Mammut have now </w:t>
      </w:r>
      <w:r w:rsidR="008C6BF8">
        <w:t>introduced its pre</w:t>
      </w:r>
      <w:r w:rsidR="00E42749">
        <w:t>decessor the Barryvox</w:t>
      </w:r>
      <w:r w:rsidR="001A18F1">
        <w:t xml:space="preserve"> S</w:t>
      </w:r>
      <w:r w:rsidR="00E00638">
        <w:t>.</w:t>
      </w:r>
      <w:r w:rsidR="001A18F1">
        <w:t xml:space="preserve"> </w:t>
      </w:r>
      <w:r w:rsidR="003C6837">
        <w:t xml:space="preserve">Incidentally </w:t>
      </w:r>
      <w:r w:rsidR="00100D0C">
        <w:t>Barry</w:t>
      </w:r>
      <w:r w:rsidR="003C6837">
        <w:t>(vox)</w:t>
      </w:r>
      <w:r w:rsidR="00100D0C">
        <w:t xml:space="preserve"> was a famous Grand St Bernard </w:t>
      </w:r>
      <w:r w:rsidR="003C6837">
        <w:t xml:space="preserve">dog who </w:t>
      </w:r>
      <w:r w:rsidR="00100D0C">
        <w:t>rescue</w:t>
      </w:r>
      <w:r w:rsidR="003C6837">
        <w:t>d a lot of travellers passing over the grand St Bernard pass in old times.</w:t>
      </w:r>
    </w:p>
    <w:p w14:paraId="4259F786" w14:textId="32BAE7FD" w:rsidR="00684C91" w:rsidRDefault="009238B9">
      <w:r>
        <w:t>So how does this device perform</w:t>
      </w:r>
      <w:r w:rsidR="001C3981">
        <w:t>…</w:t>
      </w:r>
    </w:p>
    <w:p w14:paraId="03D06AF6" w14:textId="0982B825" w:rsidR="00E00638" w:rsidRDefault="00684C91">
      <w:r>
        <w:t>The Barryv</w:t>
      </w:r>
      <w:r w:rsidR="000B298E">
        <w:t>o</w:t>
      </w:r>
      <w:r>
        <w:t xml:space="preserve">x S </w:t>
      </w:r>
      <w:r w:rsidR="006B2D25">
        <w:t xml:space="preserve">is a sophisticated three aerial transceiver </w:t>
      </w:r>
      <w:r w:rsidR="004C1FC5">
        <w:t>taking</w:t>
      </w:r>
      <w:r>
        <w:t xml:space="preserve"> all the good points from the Mammut Pulse and </w:t>
      </w:r>
      <w:r w:rsidR="006F0197">
        <w:t xml:space="preserve">substantially </w:t>
      </w:r>
      <w:r>
        <w:t>improv</w:t>
      </w:r>
      <w:r w:rsidR="004C1FC5">
        <w:t>ing</w:t>
      </w:r>
      <w:r>
        <w:t xml:space="preserve"> on them</w:t>
      </w:r>
      <w:r w:rsidR="004C1FC5">
        <w:t>.</w:t>
      </w:r>
    </w:p>
    <w:p w14:paraId="7A9B1F14" w14:textId="26075EE6" w:rsidR="004D0E5B" w:rsidRDefault="009238B9">
      <w:r>
        <w:br/>
      </w:r>
      <w:r w:rsidR="004D0E5B">
        <w:t>Pros:</w:t>
      </w:r>
    </w:p>
    <w:p w14:paraId="34546DA2" w14:textId="0B89AFDF" w:rsidR="00B117F3" w:rsidRPr="009A2C07" w:rsidRDefault="00F31DD2">
      <w:r>
        <w:t>Compact</w:t>
      </w:r>
      <w:r w:rsidR="004D0E5B">
        <w:t xml:space="preserve"> size and robust build</w:t>
      </w:r>
      <w:r w:rsidR="00732BBA">
        <w:t>.</w:t>
      </w:r>
      <w:r w:rsidR="00F04B59">
        <w:br/>
      </w:r>
      <w:r w:rsidR="00F04B59" w:rsidRPr="009C101A">
        <w:rPr>
          <w:lang w:val="fr-CH"/>
        </w:rPr>
        <w:t>Longer range: 70m digital, 100m analogue</w:t>
      </w:r>
      <w:r w:rsidR="009C101A" w:rsidRPr="009C101A">
        <w:rPr>
          <w:lang w:val="fr-CH"/>
        </w:rPr>
        <w:t>.</w:t>
      </w:r>
      <w:r w:rsidR="00732BBA" w:rsidRPr="009C101A">
        <w:rPr>
          <w:lang w:val="fr-CH"/>
        </w:rPr>
        <w:br/>
      </w:r>
      <w:r w:rsidR="00732BBA">
        <w:t>Fast start up</w:t>
      </w:r>
      <w:r w:rsidR="00180182">
        <w:t>.</w:t>
      </w:r>
      <w:r w:rsidR="00180182">
        <w:br/>
      </w:r>
      <w:r w:rsidR="00C04CB9">
        <w:t>Analogue and digital function</w:t>
      </w:r>
      <w:r w:rsidR="006F2121">
        <w:t>s</w:t>
      </w:r>
      <w:r w:rsidR="00C04CB9">
        <w:t>.</w:t>
      </w:r>
      <w:r w:rsidR="00497C2A">
        <w:t xml:space="preserve"> The true analogue function allows you to hear the actual signal of the buried transceiver.</w:t>
      </w:r>
      <w:r w:rsidR="00C04CB9">
        <w:t xml:space="preserve"> </w:t>
      </w:r>
      <w:r w:rsidR="00D57DD2">
        <w:br/>
      </w:r>
      <w:r w:rsidR="00965CDB">
        <w:t xml:space="preserve">Intuitive </w:t>
      </w:r>
      <w:r w:rsidR="00347EFE">
        <w:t xml:space="preserve">and simple </w:t>
      </w:r>
      <w:r w:rsidR="00965CDB">
        <w:t xml:space="preserve">to </w:t>
      </w:r>
      <w:r w:rsidR="00DC50F3">
        <w:t>use</w:t>
      </w:r>
      <w:r w:rsidR="001E6D3A">
        <w:t>,</w:t>
      </w:r>
      <w:r w:rsidR="00DC50F3">
        <w:t xml:space="preserve"> but</w:t>
      </w:r>
      <w:r w:rsidR="00347EFE">
        <w:t xml:space="preserve"> having </w:t>
      </w:r>
      <w:r w:rsidR="003737CE">
        <w:t xml:space="preserve">advanced </w:t>
      </w:r>
      <w:r w:rsidR="00347EFE">
        <w:t>options</w:t>
      </w:r>
      <w:r w:rsidR="003737CE">
        <w:t xml:space="preserve"> to personalise your preferred search interface.</w:t>
      </w:r>
      <w:r w:rsidR="00E204E7">
        <w:br/>
      </w:r>
      <w:r w:rsidR="008D00C7">
        <w:t>F</w:t>
      </w:r>
      <w:r w:rsidR="00E204E7">
        <w:t xml:space="preserve">aster </w:t>
      </w:r>
      <w:r w:rsidR="008D00C7">
        <w:t>at</w:t>
      </w:r>
      <w:r w:rsidR="00E204E7">
        <w:t xml:space="preserve"> processing the signal than the Mammut Pulse</w:t>
      </w:r>
      <w:r w:rsidR="00937B00">
        <w:t>; more responsive.</w:t>
      </w:r>
      <w:r w:rsidR="00902DB1">
        <w:br/>
        <w:t xml:space="preserve">Mark </w:t>
      </w:r>
      <w:r w:rsidR="001E6D3A">
        <w:t xml:space="preserve">(and unmark) </w:t>
      </w:r>
      <w:r w:rsidR="00902DB1">
        <w:t>function for elim</w:t>
      </w:r>
      <w:r w:rsidR="00C7655B">
        <w:t>inating a found transceiver from the search.</w:t>
      </w:r>
      <w:r w:rsidR="00F04B59">
        <w:br/>
      </w:r>
      <w:r w:rsidR="00903B2B">
        <w:t>A v</w:t>
      </w:r>
      <w:r w:rsidR="004B269E">
        <w:t xml:space="preserve">ery clear </w:t>
      </w:r>
      <w:r w:rsidR="00F04B59">
        <w:t>display</w:t>
      </w:r>
      <w:r w:rsidR="00903B2B">
        <w:t xml:space="preserve"> which is backlit when dark.</w:t>
      </w:r>
      <w:r w:rsidR="00B93AC1">
        <w:br/>
      </w:r>
      <w:r w:rsidR="00173BDB">
        <w:t>Auto-revert</w:t>
      </w:r>
      <w:r w:rsidR="002A7525">
        <w:t xml:space="preserve"> to send</w:t>
      </w:r>
      <w:r w:rsidR="00173BDB">
        <w:t xml:space="preserve"> function (2mins or 4 mins)</w:t>
      </w:r>
      <w:r w:rsidR="00173BDB">
        <w:br/>
        <w:t>Rescue send</w:t>
      </w:r>
      <w:r w:rsidR="00767B9C">
        <w:t xml:space="preserve"> </w:t>
      </w:r>
      <w:r w:rsidR="001B7890">
        <w:t xml:space="preserve">(doesn’t transmit unless </w:t>
      </w:r>
      <w:r w:rsidR="00B80249">
        <w:t>no movement detected</w:t>
      </w:r>
      <w:r w:rsidR="00E93AC2">
        <w:t xml:space="preserve"> for use if not searching in a rescue</w:t>
      </w:r>
      <w:r w:rsidR="005612E2">
        <w:t>)</w:t>
      </w:r>
      <w:r w:rsidR="00AA4F49">
        <w:t>.</w:t>
      </w:r>
      <w:r w:rsidR="00AA4F49">
        <w:br/>
        <w:t>Group check mode, which can be enabled whilst being worn in its harness.</w:t>
      </w:r>
      <w:r w:rsidR="00AA4F49">
        <w:br/>
        <w:t>Pro group check mode for monitoring the signal frequency of the device being checked. Some of the older transceivers have frequency drift which could cause problems when searching.</w:t>
      </w:r>
      <w:r w:rsidR="00AE2001">
        <w:br/>
      </w:r>
      <w:r w:rsidR="005C5CDD">
        <w:t>C</w:t>
      </w:r>
      <w:r w:rsidR="00AE2001">
        <w:t xml:space="preserve">omfortable </w:t>
      </w:r>
      <w:r w:rsidR="00486865">
        <w:t xml:space="preserve">carrying </w:t>
      </w:r>
      <w:r w:rsidR="00AE2001">
        <w:t>harness</w:t>
      </w:r>
      <w:r w:rsidR="008360A3">
        <w:t>,</w:t>
      </w:r>
      <w:r w:rsidR="00AE2001">
        <w:t xml:space="preserve"> enabling</w:t>
      </w:r>
      <w:r w:rsidR="00D919FD">
        <w:t xml:space="preserve"> vital data </w:t>
      </w:r>
      <w:r w:rsidR="008360A3">
        <w:t>detection</w:t>
      </w:r>
      <w:r w:rsidR="00CC598E">
        <w:t xml:space="preserve"> for triage</w:t>
      </w:r>
      <w:r w:rsidR="005C5CDD">
        <w:t>.</w:t>
      </w:r>
      <w:r w:rsidR="00AA4F49">
        <w:br/>
        <w:t xml:space="preserve">Device update, so new firmware can be updated from one device to another. </w:t>
      </w:r>
      <w:r w:rsidR="00B117F3">
        <w:br/>
        <w:t>Relatively light 210g incl</w:t>
      </w:r>
      <w:r w:rsidR="00E93AFB">
        <w:t>.</w:t>
      </w:r>
      <w:r w:rsidR="00B117F3">
        <w:t xml:space="preserve"> batteries</w:t>
      </w:r>
    </w:p>
    <w:p w14:paraId="2F8A4325" w14:textId="665576B4" w:rsidR="004661F9" w:rsidRDefault="004661F9">
      <w:r>
        <w:t>Cons</w:t>
      </w:r>
    </w:p>
    <w:p w14:paraId="77B7D39E" w14:textId="3CBFB466" w:rsidR="004661F9" w:rsidRDefault="004661F9">
      <w:r>
        <w:t>A bit expensive.</w:t>
      </w:r>
    </w:p>
    <w:p w14:paraId="2E59D9AC" w14:textId="7522FDD4" w:rsidR="007208AD" w:rsidRDefault="00603BDC">
      <w:r>
        <w:t>Should I buy?</w:t>
      </w:r>
      <w:r>
        <w:br/>
        <w:t>If I had a Mammut Pulse (or other three aerial beacon) I would stick with this</w:t>
      </w:r>
      <w:r w:rsidR="00486865">
        <w:t xml:space="preserve"> for the moment</w:t>
      </w:r>
      <w:r>
        <w:t xml:space="preserve">, but if I </w:t>
      </w:r>
      <w:r>
        <w:lastRenderedPageBreak/>
        <w:t xml:space="preserve">had a two or one aerial </w:t>
      </w:r>
      <w:r w:rsidR="00881FEC">
        <w:t>beacon it would definitely be worth the upgrade</w:t>
      </w:r>
      <w:r w:rsidR="002C55BA">
        <w:t>. I</w:t>
      </w:r>
      <w:r w:rsidR="00881FEC">
        <w:t xml:space="preserve">f the lifespan of the Pulse is anything to go by </w:t>
      </w:r>
      <w:r w:rsidR="000E7803">
        <w:t xml:space="preserve">which </w:t>
      </w:r>
      <w:r w:rsidR="00BB5D8B">
        <w:t>was</w:t>
      </w:r>
      <w:r w:rsidR="000E7803">
        <w:t xml:space="preserve"> over 15 years, </w:t>
      </w:r>
      <w:r w:rsidR="00881FEC">
        <w:t xml:space="preserve">then the </w:t>
      </w:r>
      <w:r w:rsidR="002B05F5">
        <w:t>annual</w:t>
      </w:r>
      <w:r w:rsidR="00881FEC">
        <w:t xml:space="preserve"> cost for this transceiver is well worth it for </w:t>
      </w:r>
      <w:r w:rsidR="00D61C86">
        <w:t>any</w:t>
      </w:r>
      <w:r w:rsidR="00881FEC">
        <w:t xml:space="preserve"> extra purchase </w:t>
      </w:r>
      <w:r w:rsidR="002C55BA">
        <w:t>price.</w:t>
      </w:r>
      <w:r w:rsidR="00501E91">
        <w:br/>
        <w:t xml:space="preserve">For those who want to economise and don’t mind missing a few </w:t>
      </w:r>
      <w:r w:rsidR="005E2ABF">
        <w:t>settings (bells and whistles) then the cheaper Mammut Barryvox might interest you</w:t>
      </w:r>
      <w:r w:rsidR="005C3622">
        <w:t>, although th</w:t>
      </w:r>
      <w:r w:rsidR="00C1061F">
        <w:t>is</w:t>
      </w:r>
      <w:r w:rsidR="005C3622">
        <w:t xml:space="preserve"> lack</w:t>
      </w:r>
      <w:r w:rsidR="00C1061F">
        <w:t>s</w:t>
      </w:r>
      <w:r w:rsidR="005C3622">
        <w:t xml:space="preserve"> true analogue mode</w:t>
      </w:r>
      <w:r w:rsidR="00C1061F">
        <w:t xml:space="preserve"> which </w:t>
      </w:r>
      <w:r w:rsidR="00E335D7">
        <w:t>makes me want to pay the extra.</w:t>
      </w:r>
    </w:p>
    <w:p w14:paraId="528B1AE1" w14:textId="08CCCA93" w:rsidR="007208AD" w:rsidRDefault="00E93AFB">
      <w:r>
        <w:t>Terry Ralphs</w:t>
      </w:r>
      <w:r w:rsidR="002B05F5">
        <w:t>,</w:t>
      </w:r>
      <w:r>
        <w:t xml:space="preserve"> 8 November 2018</w:t>
      </w:r>
      <w:r>
        <w:br/>
      </w:r>
      <w:hyperlink r:id="rId5" w:history="1">
        <w:r w:rsidR="00C03E95" w:rsidRPr="00316A42">
          <w:rPr>
            <w:rStyle w:val="Hyperlink"/>
          </w:rPr>
          <w:t>www.ski-offpiste.com</w:t>
        </w:r>
      </w:hyperlink>
      <w:bookmarkStart w:id="0" w:name="_GoBack"/>
      <w:bookmarkEnd w:id="0"/>
      <w:r>
        <w:t xml:space="preserve"> </w:t>
      </w:r>
    </w:p>
    <w:p w14:paraId="5FDCBF14" w14:textId="329B5A3A" w:rsidR="00FF6209" w:rsidRDefault="00FF6209"/>
    <w:p w14:paraId="0CE1357F" w14:textId="5ED8D556" w:rsidR="00FF6209" w:rsidRDefault="00FF6209"/>
    <w:sectPr w:rsidR="00FF6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E2"/>
    <w:rsid w:val="0001753F"/>
    <w:rsid w:val="00076CEF"/>
    <w:rsid w:val="000B298E"/>
    <w:rsid w:val="000E7803"/>
    <w:rsid w:val="00100D0C"/>
    <w:rsid w:val="00173BDB"/>
    <w:rsid w:val="00180182"/>
    <w:rsid w:val="001A18F1"/>
    <w:rsid w:val="001A3E59"/>
    <w:rsid w:val="001A6786"/>
    <w:rsid w:val="001B7890"/>
    <w:rsid w:val="001C3981"/>
    <w:rsid w:val="001E6D3A"/>
    <w:rsid w:val="002A7525"/>
    <w:rsid w:val="002B05F5"/>
    <w:rsid w:val="002C55BA"/>
    <w:rsid w:val="002F31D7"/>
    <w:rsid w:val="00315E39"/>
    <w:rsid w:val="00347EFE"/>
    <w:rsid w:val="003737CE"/>
    <w:rsid w:val="003C6837"/>
    <w:rsid w:val="003F5C6A"/>
    <w:rsid w:val="004661F9"/>
    <w:rsid w:val="00486865"/>
    <w:rsid w:val="00497C2A"/>
    <w:rsid w:val="004B269E"/>
    <w:rsid w:val="004B4639"/>
    <w:rsid w:val="004C1FC5"/>
    <w:rsid w:val="004D0E5B"/>
    <w:rsid w:val="00501E91"/>
    <w:rsid w:val="005125B2"/>
    <w:rsid w:val="005612E2"/>
    <w:rsid w:val="005912B4"/>
    <w:rsid w:val="005A51E2"/>
    <w:rsid w:val="005C3622"/>
    <w:rsid w:val="005C5B65"/>
    <w:rsid w:val="005C5CDD"/>
    <w:rsid w:val="005E2ABF"/>
    <w:rsid w:val="00603BDC"/>
    <w:rsid w:val="00645A5F"/>
    <w:rsid w:val="00663FA2"/>
    <w:rsid w:val="00684C91"/>
    <w:rsid w:val="006B2D25"/>
    <w:rsid w:val="006F0197"/>
    <w:rsid w:val="006F2121"/>
    <w:rsid w:val="007208AD"/>
    <w:rsid w:val="00732BBA"/>
    <w:rsid w:val="0074779D"/>
    <w:rsid w:val="00767B9C"/>
    <w:rsid w:val="00773D28"/>
    <w:rsid w:val="008360A3"/>
    <w:rsid w:val="00881FEC"/>
    <w:rsid w:val="008C26D7"/>
    <w:rsid w:val="008C6BF8"/>
    <w:rsid w:val="008D00C7"/>
    <w:rsid w:val="008D3F71"/>
    <w:rsid w:val="00902DB1"/>
    <w:rsid w:val="00903B2B"/>
    <w:rsid w:val="009238B9"/>
    <w:rsid w:val="00936C4F"/>
    <w:rsid w:val="00937B00"/>
    <w:rsid w:val="00940AF9"/>
    <w:rsid w:val="00965CDB"/>
    <w:rsid w:val="009A2C07"/>
    <w:rsid w:val="009C101A"/>
    <w:rsid w:val="00AA4F49"/>
    <w:rsid w:val="00AE2001"/>
    <w:rsid w:val="00AE2402"/>
    <w:rsid w:val="00B117F3"/>
    <w:rsid w:val="00B80249"/>
    <w:rsid w:val="00B93AC1"/>
    <w:rsid w:val="00BB5D8B"/>
    <w:rsid w:val="00C03E95"/>
    <w:rsid w:val="00C04CB9"/>
    <w:rsid w:val="00C1061F"/>
    <w:rsid w:val="00C7655B"/>
    <w:rsid w:val="00CC598E"/>
    <w:rsid w:val="00D03A25"/>
    <w:rsid w:val="00D370DC"/>
    <w:rsid w:val="00D57DD2"/>
    <w:rsid w:val="00D61C86"/>
    <w:rsid w:val="00D81283"/>
    <w:rsid w:val="00D919FD"/>
    <w:rsid w:val="00DC50F3"/>
    <w:rsid w:val="00E00638"/>
    <w:rsid w:val="00E204E7"/>
    <w:rsid w:val="00E335D7"/>
    <w:rsid w:val="00E42749"/>
    <w:rsid w:val="00E93AC2"/>
    <w:rsid w:val="00E93AFB"/>
    <w:rsid w:val="00F04B59"/>
    <w:rsid w:val="00F06584"/>
    <w:rsid w:val="00F31DD2"/>
    <w:rsid w:val="00F36BB8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CA78"/>
  <w15:chartTrackingRefBased/>
  <w15:docId w15:val="{86851C76-25C8-407F-B57D-58D65769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0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04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81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7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0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5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1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08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5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58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9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3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7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2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2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33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55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33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06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40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38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57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09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03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330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7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5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74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931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2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86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377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49018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44100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71888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26508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03874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87214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81926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89793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8459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6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5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3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0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81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3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1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1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35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49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2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3069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5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0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8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85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70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75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13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18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6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23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1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8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7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6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3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6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9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1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522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9633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1579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336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0199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670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06189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469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492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804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507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2388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1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7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89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4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1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85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3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8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8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1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83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3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40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5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41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2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8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0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9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61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5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FEFEF"/>
                                        <w:left w:val="single" w:sz="6" w:space="0" w:color="EFEFEF"/>
                                        <w:bottom w:val="single" w:sz="6" w:space="0" w:color="EFEFEF"/>
                                        <w:right w:val="single" w:sz="6" w:space="0" w:color="EFEFE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1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5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7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FEFEF"/>
                                    <w:left w:val="single" w:sz="6" w:space="0" w:color="EFEFEF"/>
                                    <w:bottom w:val="single" w:sz="6" w:space="0" w:color="EFEFEF"/>
                                    <w:right w:val="single" w:sz="6" w:space="0" w:color="EFEFEF"/>
                                  </w:divBdr>
                                </w:div>
                              </w:divsChild>
                            </w:div>
                            <w:div w:id="17708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2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2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FEFEF"/>
                                    <w:left w:val="single" w:sz="6" w:space="0" w:color="EFEFEF"/>
                                    <w:bottom w:val="single" w:sz="6" w:space="0" w:color="EFEFEF"/>
                                    <w:right w:val="single" w:sz="6" w:space="0" w:color="EFEFEF"/>
                                  </w:divBdr>
                                </w:div>
                              </w:divsChild>
                            </w:div>
                            <w:div w:id="165583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3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8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8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4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1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4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74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33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7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4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FEFEF"/>
                                    <w:left w:val="single" w:sz="6" w:space="0" w:color="EFEFEF"/>
                                    <w:bottom w:val="single" w:sz="6" w:space="0" w:color="EFEFEF"/>
                                    <w:right w:val="single" w:sz="6" w:space="0" w:color="EFEFE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9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FEFEF"/>
                                    <w:left w:val="single" w:sz="6" w:space="0" w:color="EFEFEF"/>
                                    <w:bottom w:val="single" w:sz="6" w:space="0" w:color="EFEFEF"/>
                                    <w:right w:val="single" w:sz="6" w:space="0" w:color="EFEFE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8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FEFEF"/>
                                    <w:left w:val="single" w:sz="6" w:space="0" w:color="EFEFEF"/>
                                    <w:bottom w:val="single" w:sz="6" w:space="0" w:color="EFEFEF"/>
                                    <w:right w:val="single" w:sz="6" w:space="0" w:color="EFEFE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6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i-offpist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Ralphs</dc:creator>
  <cp:keywords/>
  <dc:description/>
  <cp:lastModifiedBy>Terry Ralphs</cp:lastModifiedBy>
  <cp:revision>3</cp:revision>
  <dcterms:created xsi:type="dcterms:W3CDTF">2019-10-29T11:12:00Z</dcterms:created>
  <dcterms:modified xsi:type="dcterms:W3CDTF">2019-10-29T11:13:00Z</dcterms:modified>
</cp:coreProperties>
</file>